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874E1D">
        <w:rPr>
          <w:rFonts w:ascii="宋体" w:hAnsi="宋体"/>
          <w:bCs/>
          <w:color w:val="000000" w:themeColor="text1"/>
          <w:sz w:val="24"/>
          <w:u w:val="single"/>
        </w:rPr>
        <w:t>63</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74E1D" w:rsidP="0092241A">
            <w:pPr>
              <w:snapToGrid w:val="0"/>
              <w:spacing w:line="220" w:lineRule="atLeast"/>
              <w:ind w:firstLineChars="350" w:firstLine="770"/>
              <w:rPr>
                <w:rFonts w:ascii="宋体" w:hAnsi="宋体"/>
                <w:sz w:val="24"/>
              </w:rPr>
            </w:pPr>
            <w:r>
              <w:rPr>
                <w:rFonts w:ascii="Arial" w:hAnsi="Arial" w:cs="Arial"/>
                <w:sz w:val="22"/>
                <w:shd w:val="clear" w:color="auto" w:fill="FFFFFF"/>
              </w:rPr>
              <w:t>刘六福</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74E1D" w:rsidP="004C03E8">
            <w:pPr>
              <w:snapToGrid w:val="0"/>
              <w:spacing w:line="220" w:lineRule="atLeast"/>
              <w:jc w:val="left"/>
              <w:rPr>
                <w:rFonts w:ascii="宋体" w:hAnsi="宋体"/>
                <w:sz w:val="24"/>
              </w:rPr>
            </w:pPr>
            <w:r>
              <w:rPr>
                <w:rFonts w:ascii="Arial" w:hAnsi="Arial" w:cs="Arial"/>
                <w:sz w:val="22"/>
                <w:shd w:val="clear" w:color="auto" w:fill="FFFFFF"/>
              </w:rPr>
              <w:t>4525</w:t>
            </w:r>
            <w:r w:rsidR="004C03E8">
              <w:rPr>
                <w:rFonts w:ascii="Arial" w:hAnsi="Arial" w:cs="Arial"/>
                <w:sz w:val="22"/>
                <w:shd w:val="clear" w:color="auto" w:fill="FFFFFF"/>
              </w:rPr>
              <w:t>**********</w:t>
            </w:r>
            <w:r>
              <w:rPr>
                <w:rFonts w:ascii="Arial" w:hAnsi="Arial" w:cs="Arial"/>
                <w:sz w:val="22"/>
                <w:shd w:val="clear" w:color="auto" w:fill="FFFFFF"/>
              </w:rPr>
              <w:t>4335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74E1D" w:rsidP="004C03E8">
            <w:pPr>
              <w:snapToGrid w:val="0"/>
              <w:spacing w:line="220" w:lineRule="atLeast"/>
              <w:rPr>
                <w:rFonts w:ascii="宋体" w:hAnsi="宋体"/>
                <w:sz w:val="24"/>
              </w:rPr>
            </w:pPr>
            <w:r>
              <w:rPr>
                <w:rFonts w:ascii="Arial" w:hAnsi="Arial" w:cs="Arial"/>
                <w:sz w:val="22"/>
                <w:shd w:val="clear" w:color="auto" w:fill="FFFFFF"/>
              </w:rPr>
              <w:t>广西博白县</w:t>
            </w:r>
            <w:r w:rsidR="004C03E8">
              <w:rPr>
                <w:rFonts w:ascii="Arial" w:hAnsi="Arial" w:cs="Arial" w:hint="eastAsia"/>
                <w:sz w:val="22"/>
                <w:shd w:val="clear" w:color="auto" w:fill="FFFFFF"/>
              </w:rPr>
              <w:t>*</w:t>
            </w:r>
            <w:r w:rsidR="004C03E8">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74E1D" w:rsidP="004C03E8">
            <w:pPr>
              <w:snapToGrid w:val="0"/>
              <w:spacing w:line="220" w:lineRule="atLeast"/>
              <w:jc w:val="center"/>
              <w:rPr>
                <w:rFonts w:ascii="宋体" w:hAnsi="宋体"/>
                <w:sz w:val="24"/>
              </w:rPr>
            </w:pPr>
            <w:r>
              <w:rPr>
                <w:rFonts w:ascii="Arial" w:hAnsi="Arial" w:cs="Arial"/>
                <w:sz w:val="22"/>
                <w:shd w:val="clear" w:color="auto" w:fill="FFFFFF"/>
              </w:rPr>
              <w:t>188</w:t>
            </w:r>
            <w:r w:rsidR="004C03E8">
              <w:rPr>
                <w:rFonts w:ascii="Arial" w:hAnsi="Arial" w:cs="Arial"/>
                <w:sz w:val="22"/>
                <w:shd w:val="clear" w:color="auto" w:fill="FFFFFF"/>
              </w:rPr>
              <w:t>****</w:t>
            </w:r>
            <w:bookmarkStart w:id="0" w:name="_GoBack"/>
            <w:bookmarkEnd w:id="0"/>
            <w:r>
              <w:rPr>
                <w:rFonts w:ascii="Arial" w:hAnsi="Arial" w:cs="Arial"/>
                <w:sz w:val="22"/>
                <w:shd w:val="clear" w:color="auto" w:fill="FFFFFF"/>
              </w:rPr>
              <w:t>2553</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874E1D" w:rsidRDefault="00874E1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07</w:t>
      </w:r>
      <w:r>
        <w:rPr>
          <w:rFonts w:ascii="Arial" w:hAnsi="Arial" w:cs="Arial"/>
          <w:sz w:val="22"/>
          <w:shd w:val="clear" w:color="auto" w:fill="FFFFFF"/>
        </w:rPr>
        <w:t>日</w:t>
      </w:r>
      <w:r>
        <w:rPr>
          <w:rFonts w:ascii="Arial" w:hAnsi="Arial" w:cs="Arial"/>
          <w:sz w:val="22"/>
          <w:shd w:val="clear" w:color="auto" w:fill="FFFFFF"/>
        </w:rPr>
        <w:t xml:space="preserve"> 20</w:t>
      </w:r>
      <w:r>
        <w:rPr>
          <w:rFonts w:ascii="Arial" w:hAnsi="Arial" w:cs="Arial"/>
          <w:sz w:val="22"/>
          <w:shd w:val="clear" w:color="auto" w:fill="FFFFFF"/>
        </w:rPr>
        <w:t>时</w:t>
      </w:r>
      <w:r>
        <w:rPr>
          <w:rFonts w:ascii="Arial" w:hAnsi="Arial" w:cs="Arial"/>
          <w:sz w:val="22"/>
          <w:shd w:val="clear" w:color="auto" w:fill="FFFFFF"/>
        </w:rPr>
        <w:t xml:space="preserve"> 09</w:t>
      </w:r>
      <w:r>
        <w:rPr>
          <w:rFonts w:ascii="Arial" w:hAnsi="Arial" w:cs="Arial"/>
          <w:sz w:val="22"/>
          <w:shd w:val="clear" w:color="auto" w:fill="FFFFFF"/>
        </w:rPr>
        <w:t>分，刘六福驾驶刘六福所属桂</w:t>
      </w:r>
      <w:r>
        <w:rPr>
          <w:rFonts w:ascii="Arial" w:hAnsi="Arial" w:cs="Arial"/>
          <w:sz w:val="22"/>
          <w:shd w:val="clear" w:color="auto" w:fill="FFFFFF"/>
        </w:rPr>
        <w:t xml:space="preserve"> KH2981</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3</w:t>
      </w:r>
      <w:r>
        <w:rPr>
          <w:rFonts w:ascii="Arial" w:hAnsi="Arial" w:cs="Arial"/>
          <w:sz w:val="22"/>
          <w:shd w:val="clear" w:color="auto" w:fill="FFFFFF"/>
        </w:rPr>
        <w:t>轴</w:t>
      </w:r>
      <w:r>
        <w:rPr>
          <w:rFonts w:ascii="Arial" w:hAnsi="Arial" w:cs="Arial"/>
          <w:sz w:val="22"/>
          <w:shd w:val="clear" w:color="auto" w:fill="FFFFFF"/>
        </w:rPr>
        <w:t xml:space="preserve"> 10</w:t>
      </w:r>
      <w:r>
        <w:rPr>
          <w:rFonts w:ascii="Arial" w:hAnsi="Arial" w:cs="Arial"/>
          <w:sz w:val="22"/>
          <w:shd w:val="clear" w:color="auto" w:fill="FFFFFF"/>
        </w:rPr>
        <w:t>轮，经检测，该车型车货总重</w:t>
      </w:r>
      <w:r>
        <w:rPr>
          <w:rFonts w:ascii="Arial" w:hAnsi="Arial" w:cs="Arial"/>
          <w:sz w:val="22"/>
          <w:shd w:val="clear" w:color="auto" w:fill="FFFFFF"/>
        </w:rPr>
        <w:t xml:space="preserve"> 33.61</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8.61</w:t>
      </w:r>
      <w:r>
        <w:rPr>
          <w:rFonts w:ascii="Arial" w:hAnsi="Arial" w:cs="Arial"/>
          <w:sz w:val="22"/>
          <w:shd w:val="clear" w:color="auto" w:fill="FFFFFF"/>
        </w:rPr>
        <w:t>吨，超限率为</w:t>
      </w:r>
      <w:r>
        <w:rPr>
          <w:rFonts w:ascii="Arial" w:hAnsi="Arial" w:cs="Arial"/>
          <w:sz w:val="22"/>
          <w:shd w:val="clear" w:color="auto" w:fill="FFFFFF"/>
        </w:rPr>
        <w:t xml:space="preserve"> 34.44%</w:t>
      </w:r>
      <w:r>
        <w:rPr>
          <w:rFonts w:ascii="Arial" w:hAnsi="Arial" w:cs="Arial"/>
          <w:sz w:val="22"/>
          <w:shd w:val="clear" w:color="auto" w:fill="FFFFFF"/>
        </w:rPr>
        <w:t>。该车运输的是鸡粪，运输起点是兴业，目的地是北海，本次运输未办理《超限运输车辆通行证》。当事人的行为构成违法超限运输行驶公路。</w:t>
      </w:r>
    </w:p>
    <w:p w:rsidR="00874E1D" w:rsidRDefault="00874E1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874E1D" w:rsidRDefault="00874E1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74E1D" w:rsidRDefault="00874E1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C704A5" w:rsidRDefault="00874E1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参照《广西壮族自治区公路不停车超限检测点管理办法（第二次修订）》第三十条第一、二项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74E1D">
        <w:rPr>
          <w:rFonts w:ascii="Arial" w:hAnsi="Arial" w:cs="Arial"/>
          <w:sz w:val="22"/>
          <w:shd w:val="clear" w:color="auto" w:fill="FFFFFF"/>
        </w:rPr>
        <w:t>20</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623" w:rsidRDefault="00361623" w:rsidP="00803AA7">
      <w:r>
        <w:separator/>
      </w:r>
    </w:p>
  </w:endnote>
  <w:endnote w:type="continuationSeparator" w:id="0">
    <w:p w:rsidR="00361623" w:rsidRDefault="0036162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623" w:rsidRDefault="00361623" w:rsidP="00803AA7">
      <w:r>
        <w:separator/>
      </w:r>
    </w:p>
  </w:footnote>
  <w:footnote w:type="continuationSeparator" w:id="0">
    <w:p w:rsidR="00361623" w:rsidRDefault="0036162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61623"/>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03E8"/>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4E1D"/>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163</Words>
  <Characters>932</Characters>
  <Application>Microsoft Office Word</Application>
  <DocSecurity>0</DocSecurity>
  <Lines>7</Lines>
  <Paragraphs>2</Paragraphs>
  <ScaleCrop>false</ScaleCrop>
  <Company>Microsoft</Company>
  <LinksUpToDate>false</LinksUpToDate>
  <CharactersWithSpaces>1093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24</cp:revision>
  <dcterms:created xsi:type="dcterms:W3CDTF">2025-06-23T00:55:00Z</dcterms:created>
  <dcterms:modified xsi:type="dcterms:W3CDTF">2026-01-21T00:41:00Z</dcterms:modified>
</cp:coreProperties>
</file>